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2" w:rsidRPr="00C53982" w:rsidRDefault="00C53982" w:rsidP="00C53982">
      <w:pPr>
        <w:pStyle w:val="30"/>
        <w:shd w:val="clear" w:color="auto" w:fill="auto"/>
        <w:spacing w:before="0" w:line="240" w:lineRule="auto"/>
        <w:jc w:val="right"/>
        <w:rPr>
          <w:sz w:val="36"/>
          <w:szCs w:val="36"/>
        </w:rPr>
      </w:pPr>
    </w:p>
    <w:p w:rsidR="00C53982" w:rsidRPr="00C53982" w:rsidRDefault="00C53982" w:rsidP="00C53982">
      <w:pPr>
        <w:pStyle w:val="30"/>
        <w:shd w:val="clear" w:color="auto" w:fill="auto"/>
        <w:spacing w:before="0" w:line="240" w:lineRule="auto"/>
        <w:rPr>
          <w:sz w:val="36"/>
          <w:szCs w:val="36"/>
        </w:rPr>
      </w:pPr>
      <w:r w:rsidRPr="00C53982">
        <w:rPr>
          <w:sz w:val="36"/>
          <w:szCs w:val="36"/>
        </w:rPr>
        <w:t>ГЛАВА</w:t>
      </w:r>
    </w:p>
    <w:p w:rsidR="00C53982" w:rsidRPr="00C53982" w:rsidRDefault="00C53982" w:rsidP="00C53982">
      <w:pPr>
        <w:pStyle w:val="30"/>
        <w:pBdr>
          <w:bottom w:val="single" w:sz="12" w:space="1" w:color="auto"/>
        </w:pBdr>
        <w:shd w:val="clear" w:color="auto" w:fill="auto"/>
        <w:spacing w:before="0" w:line="240" w:lineRule="auto"/>
        <w:rPr>
          <w:sz w:val="36"/>
          <w:szCs w:val="36"/>
        </w:rPr>
      </w:pPr>
      <w:r w:rsidRPr="00C53982">
        <w:rPr>
          <w:sz w:val="36"/>
          <w:szCs w:val="36"/>
        </w:rPr>
        <w:t>Талдомского городского округа Московской области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53982" w:rsidRPr="00C53982" w:rsidRDefault="00C53982" w:rsidP="00C53982">
      <w:pPr>
        <w:pStyle w:val="30"/>
        <w:shd w:val="clear" w:color="auto" w:fill="auto"/>
        <w:spacing w:before="0" w:line="240" w:lineRule="auto"/>
        <w:rPr>
          <w:sz w:val="36"/>
          <w:szCs w:val="36"/>
        </w:rPr>
      </w:pPr>
      <w:r w:rsidRPr="00C53982">
        <w:rPr>
          <w:sz w:val="36"/>
          <w:szCs w:val="36"/>
        </w:rPr>
        <w:t>ПОСТАНОВЛЕНИЕ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53982" w:rsidRPr="00C53982" w:rsidRDefault="00C53982" w:rsidP="00C53982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  <w:u w:val="single"/>
        </w:rPr>
      </w:pPr>
      <w:r w:rsidRPr="00C53982">
        <w:rPr>
          <w:b w:val="0"/>
          <w:sz w:val="28"/>
          <w:szCs w:val="28"/>
          <w:u w:val="single"/>
        </w:rPr>
        <w:t>от 01.08.2019 года №1539</w:t>
      </w:r>
    </w:p>
    <w:p w:rsidR="00C53982" w:rsidRPr="00BB52F1" w:rsidRDefault="00C53982" w:rsidP="00C5398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53982" w:rsidRPr="00BB52F1" w:rsidRDefault="00C53982" w:rsidP="00C5398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proofErr w:type="gramStart"/>
      <w:r w:rsidRPr="00363C77">
        <w:rPr>
          <w:b w:val="0"/>
          <w:sz w:val="28"/>
          <w:szCs w:val="28"/>
        </w:rPr>
        <w:t>О</w:t>
      </w:r>
      <w:proofErr w:type="gramEnd"/>
      <w:r w:rsidRPr="00363C77">
        <w:rPr>
          <w:b w:val="0"/>
          <w:sz w:val="28"/>
          <w:szCs w:val="28"/>
        </w:rPr>
        <w:t xml:space="preserve"> образовании Комиссии 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r w:rsidRPr="00363C77">
        <w:rPr>
          <w:b w:val="0"/>
          <w:sz w:val="28"/>
          <w:szCs w:val="28"/>
        </w:rPr>
        <w:t xml:space="preserve">по проведению </w:t>
      </w:r>
      <w:proofErr w:type="gramStart"/>
      <w:r w:rsidRPr="00363C77">
        <w:rPr>
          <w:b w:val="0"/>
          <w:sz w:val="28"/>
          <w:szCs w:val="28"/>
        </w:rPr>
        <w:t>Всероссийской</w:t>
      </w:r>
      <w:proofErr w:type="gramEnd"/>
      <w:r w:rsidRPr="00363C77">
        <w:rPr>
          <w:b w:val="0"/>
          <w:sz w:val="28"/>
          <w:szCs w:val="28"/>
        </w:rPr>
        <w:t xml:space="preserve"> 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r w:rsidRPr="00363C77">
        <w:rPr>
          <w:b w:val="0"/>
          <w:sz w:val="28"/>
          <w:szCs w:val="28"/>
        </w:rPr>
        <w:t>переписи населения 2020</w:t>
      </w:r>
      <w:r>
        <w:rPr>
          <w:b w:val="0"/>
          <w:sz w:val="28"/>
          <w:szCs w:val="28"/>
        </w:rPr>
        <w:t xml:space="preserve"> </w:t>
      </w:r>
      <w:r w:rsidRPr="00363C77">
        <w:rPr>
          <w:b w:val="0"/>
          <w:sz w:val="28"/>
          <w:szCs w:val="28"/>
        </w:rPr>
        <w:t xml:space="preserve">года 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r w:rsidRPr="00363C77">
        <w:rPr>
          <w:b w:val="0"/>
          <w:sz w:val="28"/>
          <w:szCs w:val="28"/>
        </w:rPr>
        <w:t xml:space="preserve">на территории </w:t>
      </w:r>
      <w:proofErr w:type="gramStart"/>
      <w:r w:rsidRPr="00363C77">
        <w:rPr>
          <w:b w:val="0"/>
          <w:sz w:val="28"/>
          <w:szCs w:val="28"/>
        </w:rPr>
        <w:t>Талдомского</w:t>
      </w:r>
      <w:proofErr w:type="gramEnd"/>
      <w:r w:rsidRPr="00363C77">
        <w:rPr>
          <w:b w:val="0"/>
          <w:sz w:val="28"/>
          <w:szCs w:val="28"/>
        </w:rPr>
        <w:t xml:space="preserve"> </w:t>
      </w:r>
    </w:p>
    <w:p w:rsidR="00C53982" w:rsidRPr="00363C77" w:rsidRDefault="00C53982" w:rsidP="00C53982">
      <w:pPr>
        <w:pStyle w:val="30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  <w:r w:rsidRPr="00363C77">
        <w:rPr>
          <w:b w:val="0"/>
          <w:sz w:val="28"/>
          <w:szCs w:val="28"/>
        </w:rPr>
        <w:t>городского округа</w:t>
      </w:r>
    </w:p>
    <w:p w:rsidR="00C53982" w:rsidRPr="00363C77" w:rsidRDefault="00C53982" w:rsidP="00C53982">
      <w:pPr>
        <w:pStyle w:val="30"/>
        <w:shd w:val="clear" w:color="auto" w:fill="auto"/>
        <w:spacing w:before="0" w:line="240" w:lineRule="auto"/>
        <w:ind w:firstLine="851"/>
        <w:rPr>
          <w:b w:val="0"/>
          <w:sz w:val="24"/>
          <w:szCs w:val="24"/>
        </w:rPr>
      </w:pPr>
    </w:p>
    <w:p w:rsidR="00C53982" w:rsidRDefault="00C53982" w:rsidP="00C539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25.01.2002 № 8-ФЗ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01C7">
        <w:rPr>
          <w:rFonts w:ascii="Times New Roman" w:hAnsi="Times New Roman" w:cs="Times New Roman"/>
          <w:sz w:val="28"/>
          <w:szCs w:val="28"/>
        </w:rPr>
        <w:t xml:space="preserve">«О Всероссийской переписи населения»,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1110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11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110">
        <w:rPr>
          <w:rFonts w:ascii="Times New Roman" w:hAnsi="Times New Roman" w:cs="Times New Roman"/>
          <w:sz w:val="28"/>
          <w:szCs w:val="28"/>
        </w:rPr>
        <w:t>от 04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1110">
        <w:rPr>
          <w:rFonts w:ascii="Times New Roman" w:hAnsi="Times New Roman" w:cs="Times New Roman"/>
          <w:sz w:val="28"/>
          <w:szCs w:val="28"/>
        </w:rPr>
        <w:t>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1110">
        <w:rPr>
          <w:rFonts w:ascii="Times New Roman" w:hAnsi="Times New Roman" w:cs="Times New Roman"/>
          <w:sz w:val="28"/>
          <w:szCs w:val="28"/>
        </w:rPr>
        <w:t>2444-р «Об организации Всероссийской переписи населения 2020 года»</w:t>
      </w:r>
      <w:r>
        <w:rPr>
          <w:rFonts w:ascii="Times New Roman" w:hAnsi="Times New Roman" w:cs="Times New Roman"/>
          <w:sz w:val="28"/>
          <w:szCs w:val="28"/>
        </w:rPr>
        <w:t xml:space="preserve"> и в целях оказания содействия территориальному органу Федеральной службы государственной статистики в подготовке и проведении  Всероссийской переписи населения 2020 года на территории Талдомского городского округа Московской области   </w:t>
      </w:r>
      <w:proofErr w:type="gramEnd"/>
    </w:p>
    <w:p w:rsidR="00C53982" w:rsidRDefault="00C53982" w:rsidP="00C539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53982" w:rsidRDefault="00C53982" w:rsidP="00C539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</w:t>
      </w:r>
      <w:r w:rsidRPr="003401C7">
        <w:rPr>
          <w:rFonts w:ascii="Times New Roman" w:hAnsi="Times New Roman" w:cs="Times New Roman"/>
          <w:sz w:val="28"/>
          <w:szCs w:val="28"/>
        </w:rPr>
        <w:t>остановляю:</w:t>
      </w:r>
    </w:p>
    <w:p w:rsidR="00C53982" w:rsidRPr="003401C7" w:rsidRDefault="00C53982" w:rsidP="00C539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BB52F1" w:rsidRDefault="00C53982" w:rsidP="00C5398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Pr="00BB52F1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ию по </w:t>
      </w:r>
      <w:r w:rsidRPr="00BB52F1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BB52F1">
        <w:rPr>
          <w:sz w:val="28"/>
          <w:szCs w:val="28"/>
        </w:rPr>
        <w:t xml:space="preserve"> Всероссийской переписи </w:t>
      </w:r>
      <w:r>
        <w:rPr>
          <w:sz w:val="28"/>
          <w:szCs w:val="28"/>
        </w:rPr>
        <w:t xml:space="preserve">населения </w:t>
      </w:r>
      <w:r w:rsidRPr="00BB52F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B52F1">
        <w:rPr>
          <w:sz w:val="28"/>
          <w:szCs w:val="28"/>
        </w:rPr>
        <w:t xml:space="preserve"> года </w:t>
      </w:r>
      <w:r w:rsidRPr="00B150C2">
        <w:rPr>
          <w:sz w:val="28"/>
          <w:szCs w:val="28"/>
        </w:rPr>
        <w:t>на терр</w:t>
      </w:r>
      <w:r>
        <w:rPr>
          <w:sz w:val="28"/>
          <w:szCs w:val="28"/>
        </w:rPr>
        <w:t xml:space="preserve">итории Талдомского городского округа Московской области </w:t>
      </w:r>
      <w:r w:rsidRPr="00BB52F1">
        <w:rPr>
          <w:sz w:val="28"/>
          <w:szCs w:val="28"/>
        </w:rPr>
        <w:t>и утвердить ее состав (</w:t>
      </w:r>
      <w:r>
        <w:rPr>
          <w:sz w:val="28"/>
          <w:szCs w:val="28"/>
        </w:rPr>
        <w:t xml:space="preserve">Приложение № 1 </w:t>
      </w:r>
      <w:r w:rsidRPr="00BB52F1">
        <w:rPr>
          <w:sz w:val="28"/>
          <w:szCs w:val="28"/>
        </w:rPr>
        <w:t>прилагается).</w:t>
      </w:r>
    </w:p>
    <w:p w:rsidR="00C53982" w:rsidRPr="00BB52F1" w:rsidRDefault="00C53982" w:rsidP="00C5398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r w:rsidRPr="00BB52F1">
        <w:rPr>
          <w:sz w:val="28"/>
          <w:szCs w:val="28"/>
        </w:rPr>
        <w:t>Утвердить Положение о К</w:t>
      </w:r>
      <w:r>
        <w:rPr>
          <w:sz w:val="28"/>
          <w:szCs w:val="28"/>
        </w:rPr>
        <w:t xml:space="preserve">омиссии по </w:t>
      </w:r>
      <w:r w:rsidRPr="00BB52F1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BB52F1">
        <w:rPr>
          <w:sz w:val="28"/>
          <w:szCs w:val="28"/>
        </w:rPr>
        <w:t xml:space="preserve"> Всероссийской переписи населения 20</w:t>
      </w:r>
      <w:r>
        <w:rPr>
          <w:sz w:val="28"/>
          <w:szCs w:val="28"/>
        </w:rPr>
        <w:t>20</w:t>
      </w:r>
      <w:r w:rsidRPr="00BB52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B150C2">
        <w:rPr>
          <w:sz w:val="28"/>
          <w:szCs w:val="28"/>
        </w:rPr>
        <w:t>на терр</w:t>
      </w:r>
      <w:r>
        <w:rPr>
          <w:sz w:val="28"/>
          <w:szCs w:val="28"/>
        </w:rPr>
        <w:t>итории Талдомского городского округа Московской области</w:t>
      </w:r>
      <w:r w:rsidRPr="00B150C2">
        <w:rPr>
          <w:sz w:val="28"/>
          <w:szCs w:val="28"/>
        </w:rPr>
        <w:t xml:space="preserve"> </w:t>
      </w:r>
      <w:r w:rsidRPr="00BB52F1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№2 </w:t>
      </w:r>
      <w:r w:rsidRPr="00BB52F1">
        <w:rPr>
          <w:sz w:val="28"/>
          <w:szCs w:val="28"/>
        </w:rPr>
        <w:t>прилагается).</w:t>
      </w:r>
    </w:p>
    <w:p w:rsidR="00C53982" w:rsidRPr="00460AE7" w:rsidRDefault="00C53982" w:rsidP="00C5398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 w:rsidRPr="00BB52F1">
        <w:rPr>
          <w:sz w:val="28"/>
          <w:szCs w:val="28"/>
        </w:rPr>
        <w:t>Контроль за</w:t>
      </w:r>
      <w:proofErr w:type="gramEnd"/>
      <w:r w:rsidRPr="00BB52F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BB52F1">
        <w:rPr>
          <w:sz w:val="28"/>
          <w:szCs w:val="28"/>
        </w:rPr>
        <w:t xml:space="preserve">остановления возложить </w:t>
      </w:r>
      <w:r>
        <w:rPr>
          <w:sz w:val="28"/>
          <w:szCs w:val="28"/>
        </w:rPr>
        <w:t xml:space="preserve">           </w:t>
      </w:r>
      <w:r w:rsidRPr="00460AE7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администрации Талдомского городского округа Гришину Л.М.</w:t>
      </w:r>
    </w:p>
    <w:p w:rsidR="00C53982" w:rsidRPr="00EC3D7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firstLine="851"/>
        <w:rPr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Талдомского</w:t>
      </w:r>
      <w:proofErr w:type="gramEnd"/>
      <w:r>
        <w:rPr>
          <w:sz w:val="28"/>
          <w:szCs w:val="28"/>
        </w:rPr>
        <w:t xml:space="preserve"> городского</w:t>
      </w: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округа Московской области                                       В.Ю. Юдин</w:t>
      </w: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</w:t>
      </w: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rStyle w:val="1"/>
          <w:sz w:val="18"/>
          <w:szCs w:val="28"/>
        </w:rPr>
      </w:pPr>
      <w:r>
        <w:rPr>
          <w:rStyle w:val="1"/>
          <w:sz w:val="18"/>
          <w:szCs w:val="28"/>
        </w:rPr>
        <w:t xml:space="preserve"> </w:t>
      </w: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rStyle w:val="1"/>
          <w:sz w:val="1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rPr>
          <w:rStyle w:val="1"/>
          <w:sz w:val="1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Приложение №1 </w:t>
      </w:r>
      <w:r w:rsidRPr="00BB52F1">
        <w:rPr>
          <w:rStyle w:val="1"/>
          <w:sz w:val="28"/>
          <w:szCs w:val="28"/>
        </w:rPr>
        <w:t xml:space="preserve"> </w:t>
      </w:r>
    </w:p>
    <w:p w:rsidR="00C53982" w:rsidRPr="00BB52F1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BB52F1">
        <w:rPr>
          <w:sz w:val="28"/>
          <w:szCs w:val="28"/>
        </w:rPr>
        <w:t>остановлен</w:t>
      </w:r>
      <w:r>
        <w:rPr>
          <w:sz w:val="28"/>
          <w:szCs w:val="28"/>
        </w:rPr>
        <w:t>ию</w:t>
      </w:r>
      <w:r w:rsidRPr="00BB52F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Талдомского</w:t>
      </w:r>
      <w:r w:rsidRPr="00BB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</w:t>
      </w:r>
      <w:r w:rsidRPr="00BB52F1">
        <w:rPr>
          <w:sz w:val="28"/>
          <w:szCs w:val="28"/>
        </w:rPr>
        <w:t xml:space="preserve"> Московской области </w:t>
      </w:r>
    </w:p>
    <w:p w:rsidR="00C53982" w:rsidRPr="00BB52F1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01.08.2019 года </w:t>
      </w:r>
      <w:r w:rsidRPr="00BB52F1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BB52F1">
        <w:rPr>
          <w:sz w:val="28"/>
          <w:szCs w:val="28"/>
        </w:rPr>
        <w:t xml:space="preserve"> № </w:t>
      </w:r>
      <w:r>
        <w:rPr>
          <w:sz w:val="28"/>
          <w:szCs w:val="28"/>
        </w:rPr>
        <w:t>1539</w:t>
      </w:r>
    </w:p>
    <w:p w:rsidR="00C53982" w:rsidRDefault="00C53982" w:rsidP="00C53982">
      <w:pPr>
        <w:pStyle w:val="80"/>
        <w:shd w:val="clear" w:color="auto" w:fill="auto"/>
        <w:spacing w:line="240" w:lineRule="auto"/>
        <w:ind w:firstLine="851"/>
        <w:jc w:val="center"/>
        <w:rPr>
          <w:i w:val="0"/>
          <w:sz w:val="28"/>
          <w:szCs w:val="28"/>
        </w:rPr>
      </w:pPr>
    </w:p>
    <w:p w:rsidR="00C53982" w:rsidRDefault="00C53982" w:rsidP="00C53982">
      <w:pPr>
        <w:pStyle w:val="80"/>
        <w:shd w:val="clear" w:color="auto" w:fill="auto"/>
        <w:spacing w:line="240" w:lineRule="auto"/>
        <w:ind w:firstLine="851"/>
        <w:jc w:val="center"/>
        <w:rPr>
          <w:i w:val="0"/>
          <w:sz w:val="28"/>
          <w:szCs w:val="28"/>
        </w:rPr>
      </w:pPr>
    </w:p>
    <w:p w:rsidR="00C53982" w:rsidRPr="00AD32E9" w:rsidRDefault="00C53982" w:rsidP="00C53982">
      <w:pPr>
        <w:pStyle w:val="80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  <w:r w:rsidRPr="00AD32E9">
        <w:rPr>
          <w:b w:val="0"/>
          <w:i w:val="0"/>
          <w:sz w:val="28"/>
          <w:szCs w:val="28"/>
        </w:rPr>
        <w:t>Состав</w:t>
      </w:r>
    </w:p>
    <w:p w:rsidR="00C53982" w:rsidRPr="00AD32E9" w:rsidRDefault="00C53982" w:rsidP="00C53982">
      <w:pPr>
        <w:pStyle w:val="3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AD32E9">
        <w:rPr>
          <w:b w:val="0"/>
          <w:sz w:val="28"/>
          <w:szCs w:val="28"/>
        </w:rPr>
        <w:t xml:space="preserve">Комиссии по проведению Всероссийской переписи населения 2020 года 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AD32E9">
        <w:rPr>
          <w:b w:val="0"/>
          <w:sz w:val="28"/>
          <w:szCs w:val="28"/>
        </w:rPr>
        <w:t>на территории Талдомского городского округа Московской области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tbl>
      <w:tblPr>
        <w:tblW w:w="9609" w:type="dxa"/>
        <w:tblLayout w:type="fixed"/>
        <w:tblLook w:val="04A0"/>
      </w:tblPr>
      <w:tblGrid>
        <w:gridCol w:w="3014"/>
        <w:gridCol w:w="6595"/>
      </w:tblGrid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Гришина Л.М.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 Заместитель Главы администрации </w:t>
            </w:r>
            <w:proofErr w:type="gramStart"/>
            <w:r w:rsidRPr="009B3D20">
              <w:rPr>
                <w:b w:val="0"/>
                <w:sz w:val="28"/>
                <w:szCs w:val="28"/>
              </w:rPr>
              <w:t>Талдомского</w:t>
            </w:r>
            <w:proofErr w:type="gramEnd"/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 городского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 председатель Комиссии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Барютин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В.Ю.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Заместитель Главы администрации Талдомского городского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заместитель председателя Комиссии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Зайцева В.Е.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Управления по работе с </w:t>
            </w:r>
            <w:proofErr w:type="spellStart"/>
            <w:proofErr w:type="gramStart"/>
            <w:r w:rsidRPr="009B3D20">
              <w:rPr>
                <w:b w:val="0"/>
                <w:sz w:val="28"/>
                <w:szCs w:val="28"/>
              </w:rPr>
              <w:t>территориями-начальник</w:t>
            </w:r>
            <w:proofErr w:type="spellEnd"/>
            <w:proofErr w:type="gramEnd"/>
            <w:r w:rsidRPr="009B3D20">
              <w:rPr>
                <w:b w:val="0"/>
                <w:sz w:val="28"/>
                <w:szCs w:val="28"/>
              </w:rPr>
              <w:t xml:space="preserve"> общего  отдела администрации Талдомского городского  округа 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заместитель председателя  Комиссии</w:t>
            </w: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Брызгалова А.Г.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отдела социально-экономического развития Комитета по экономике администрации Талдомского городского округа </w:t>
            </w:r>
            <w:r w:rsidRPr="009B3D20">
              <w:rPr>
                <w:b w:val="0"/>
                <w:sz w:val="28"/>
                <w:szCs w:val="28"/>
              </w:rPr>
              <w:br/>
              <w:t>секретарь Комиссии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Курсова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 С.В.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Заместитель Главы администрации Талдомского городского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Мухаммийзянов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 М.М. 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Заместитель Главы администрации Талдомского городского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20">
              <w:rPr>
                <w:rFonts w:ascii="Times New Roman" w:hAnsi="Times New Roman" w:cs="Times New Roman"/>
                <w:sz w:val="28"/>
                <w:szCs w:val="28"/>
              </w:rPr>
              <w:t>Марусева Е.В.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Председатель Комитета по экономике администрации Талдомского городского округа</w:t>
            </w:r>
          </w:p>
          <w:p w:rsidR="00C53982" w:rsidRPr="009B3D20" w:rsidRDefault="00C53982" w:rsidP="00B457C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Никитухин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Н.Н.</w:t>
            </w:r>
          </w:p>
          <w:p w:rsidR="00C53982" w:rsidRPr="00363C77" w:rsidRDefault="00C53982" w:rsidP="00B457C8"/>
          <w:p w:rsidR="00C53982" w:rsidRPr="00363C77" w:rsidRDefault="00C53982" w:rsidP="00B457C8">
            <w:pPr>
              <w:jc w:val="center"/>
            </w:pP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 Управления земельных отношений администрации Талдомского городского округа </w:t>
            </w:r>
          </w:p>
          <w:p w:rsidR="00C53982" w:rsidRPr="009B3D20" w:rsidRDefault="00C53982" w:rsidP="00B457C8">
            <w:pPr>
              <w:pStyle w:val="30"/>
              <w:spacing w:before="0" w:line="240" w:lineRule="auto"/>
              <w:jc w:val="left"/>
              <w:rPr>
                <w:b w:val="0"/>
                <w:sz w:val="24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Малышева Н.А.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Начальник Управления образования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администрации Талдомского городского 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Павлова Н.А.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правового отдела, председатель Территориальной избирательной комиссии Талдомского городского округа 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C53982" w:rsidRPr="00D55C1A" w:rsidTr="00B457C8">
        <w:trPr>
          <w:trHeight w:val="107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lastRenderedPageBreak/>
              <w:t>Давронов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И.В.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Главный врач ГБУЗ МО «Талдомская центральная районная больница»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3D20">
              <w:rPr>
                <w:rFonts w:ascii="Times New Roman" w:hAnsi="Times New Roman" w:cs="Times New Roman"/>
                <w:sz w:val="28"/>
                <w:szCs w:val="28"/>
              </w:rPr>
              <w:t>Дъячкова</w:t>
            </w:r>
            <w:proofErr w:type="spellEnd"/>
            <w:r w:rsidRPr="009B3D20">
              <w:rPr>
                <w:rFonts w:ascii="Times New Roman" w:hAnsi="Times New Roman" w:cs="Times New Roman"/>
                <w:sz w:val="28"/>
                <w:szCs w:val="28"/>
              </w:rPr>
              <w:t xml:space="preserve"> С.В. 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Заведующий Талдомским отделом ГУ ЗАГС Московской области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D20"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Начальник отдела МВД РФ по Талдомскому району  подполковник полиции</w:t>
            </w:r>
          </w:p>
          <w:p w:rsidR="00C53982" w:rsidRPr="009B3D20" w:rsidRDefault="00C53982" w:rsidP="00B457C8">
            <w:pPr>
              <w:pStyle w:val="30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Козырев В.А.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</w:t>
            </w:r>
            <w:proofErr w:type="spellStart"/>
            <w:r w:rsidRPr="009B3D20">
              <w:rPr>
                <w:b w:val="0"/>
                <w:sz w:val="28"/>
                <w:szCs w:val="28"/>
              </w:rPr>
              <w:t>Дубненского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ОВО филиала ФГКУ УВО ВНГ России по Московской области 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Кунтаева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Т.Н.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отдела общественно-политической жизни ГАУ МО «Информационное агентство Талдомского городского округа Московской области» </w:t>
            </w:r>
            <w:r w:rsidRPr="009B3D20">
              <w:rPr>
                <w:b w:val="0"/>
                <w:sz w:val="28"/>
                <w:szCs w:val="28"/>
              </w:rPr>
              <w:br/>
            </w: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Марченко О.В.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 Директор ГКУ Московской области «Талдомский центр занятости населения»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Сарычева И.В. 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Начальник отдела архитектуры  и градостроительства администрации Талдомского городского округа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Соловьева В.Н.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 xml:space="preserve">Начальник МКУ УМС Талдомского </w:t>
            </w:r>
            <w:proofErr w:type="gramStart"/>
            <w:r w:rsidRPr="009B3D20">
              <w:rPr>
                <w:b w:val="0"/>
                <w:sz w:val="28"/>
                <w:szCs w:val="28"/>
              </w:rPr>
              <w:t>г</w:t>
            </w:r>
            <w:proofErr w:type="gramEnd"/>
            <w:r w:rsidRPr="009B3D20">
              <w:rPr>
                <w:b w:val="0"/>
                <w:sz w:val="28"/>
                <w:szCs w:val="28"/>
              </w:rPr>
              <w:t xml:space="preserve">.о.  М.О., уполномоченный  </w:t>
            </w:r>
            <w:proofErr w:type="spellStart"/>
            <w:r w:rsidRPr="009B3D20">
              <w:rPr>
                <w:b w:val="0"/>
                <w:sz w:val="28"/>
                <w:szCs w:val="28"/>
              </w:rPr>
              <w:t>Мособлстата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по вопросам переписи населения</w:t>
            </w:r>
          </w:p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B3D20">
              <w:rPr>
                <w:b w:val="0"/>
                <w:sz w:val="28"/>
                <w:szCs w:val="28"/>
              </w:rPr>
              <w:t>Трухин А.В.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территориального отдела №1 государственного административно-технического  надзора по Московской области</w:t>
            </w:r>
          </w:p>
          <w:p w:rsidR="00C53982" w:rsidRPr="009B3D20" w:rsidRDefault="00C53982" w:rsidP="00B457C8">
            <w:pPr>
              <w:rPr>
                <w:rFonts w:ascii="Times New Roman" w:hAnsi="Times New Roman" w:cs="Times New Roman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Черторижская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Н.А.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2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Талдомского </w:t>
            </w:r>
            <w:proofErr w:type="gramStart"/>
            <w:r w:rsidRPr="009B3D20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министерства социального развития Московской области</w:t>
            </w:r>
            <w:proofErr w:type="gramEnd"/>
            <w:r w:rsidRPr="009B3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982" w:rsidRPr="009B3D20" w:rsidRDefault="00C53982" w:rsidP="00B457C8">
            <w:pPr>
              <w:rPr>
                <w:rFonts w:ascii="Times New Roman" w:hAnsi="Times New Roman" w:cs="Times New Roman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9B3D20">
              <w:rPr>
                <w:b w:val="0"/>
                <w:sz w:val="28"/>
                <w:szCs w:val="28"/>
              </w:rPr>
              <w:t>Щеблинова</w:t>
            </w:r>
            <w:proofErr w:type="spellEnd"/>
            <w:r w:rsidRPr="009B3D20">
              <w:rPr>
                <w:b w:val="0"/>
                <w:sz w:val="28"/>
                <w:szCs w:val="28"/>
              </w:rPr>
              <w:t xml:space="preserve"> Н.С.</w:t>
            </w:r>
          </w:p>
        </w:tc>
        <w:tc>
          <w:tcPr>
            <w:tcW w:w="6595" w:type="dxa"/>
          </w:tcPr>
          <w:p w:rsidR="00C53982" w:rsidRPr="009B3D20" w:rsidRDefault="00C53982" w:rsidP="00B457C8">
            <w:pPr>
              <w:rPr>
                <w:b/>
                <w:sz w:val="28"/>
                <w:szCs w:val="28"/>
              </w:rPr>
            </w:pPr>
            <w:r w:rsidRPr="009B3D2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 МФЦ Талдомского городского округа Московской области</w:t>
            </w: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C53982" w:rsidRPr="00D55C1A" w:rsidTr="00B457C8">
        <w:trPr>
          <w:trHeight w:val="20"/>
        </w:trPr>
        <w:tc>
          <w:tcPr>
            <w:tcW w:w="3014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595" w:type="dxa"/>
          </w:tcPr>
          <w:p w:rsidR="00C53982" w:rsidRPr="009B3D20" w:rsidRDefault="00C53982" w:rsidP="00B457C8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rStyle w:val="1"/>
          <w:sz w:val="28"/>
          <w:szCs w:val="28"/>
        </w:rPr>
      </w:pPr>
      <w:bookmarkStart w:id="0" w:name="_GoBack"/>
      <w:bookmarkEnd w:id="0"/>
      <w:r>
        <w:rPr>
          <w:rStyle w:val="1"/>
          <w:sz w:val="28"/>
          <w:szCs w:val="28"/>
        </w:rPr>
        <w:lastRenderedPageBreak/>
        <w:t xml:space="preserve">Приложение №2 </w:t>
      </w:r>
      <w:r w:rsidRPr="00BB52F1">
        <w:rPr>
          <w:rStyle w:val="1"/>
          <w:sz w:val="28"/>
          <w:szCs w:val="28"/>
        </w:rPr>
        <w:t xml:space="preserve"> </w:t>
      </w:r>
    </w:p>
    <w:p w:rsidR="00C53982" w:rsidRPr="00BB52F1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BB52F1">
        <w:rPr>
          <w:sz w:val="28"/>
          <w:szCs w:val="28"/>
        </w:rPr>
        <w:t>остановлен</w:t>
      </w:r>
      <w:r>
        <w:rPr>
          <w:sz w:val="28"/>
          <w:szCs w:val="28"/>
        </w:rPr>
        <w:t>ию</w:t>
      </w:r>
      <w:r w:rsidRPr="00BB52F1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Талдомского</w:t>
      </w:r>
      <w:r w:rsidRPr="00BB5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 </w:t>
      </w:r>
      <w:r w:rsidRPr="00BB52F1">
        <w:rPr>
          <w:sz w:val="28"/>
          <w:szCs w:val="28"/>
        </w:rPr>
        <w:t xml:space="preserve"> Московской области </w:t>
      </w:r>
    </w:p>
    <w:p w:rsidR="00C53982" w:rsidRPr="00BB52F1" w:rsidRDefault="00C53982" w:rsidP="00C53982">
      <w:pPr>
        <w:pStyle w:val="2"/>
        <w:shd w:val="clear" w:color="auto" w:fill="auto"/>
        <w:tabs>
          <w:tab w:val="left" w:pos="1046"/>
        </w:tabs>
        <w:spacing w:before="0" w:after="0" w:line="240" w:lineRule="auto"/>
        <w:ind w:left="4536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01.08.2019 года  </w:t>
      </w:r>
      <w:r w:rsidRPr="00BB52F1">
        <w:rPr>
          <w:sz w:val="28"/>
          <w:szCs w:val="28"/>
        </w:rPr>
        <w:t xml:space="preserve">№ </w:t>
      </w:r>
      <w:r>
        <w:rPr>
          <w:sz w:val="28"/>
          <w:szCs w:val="28"/>
        </w:rPr>
        <w:t>1539</w:t>
      </w:r>
    </w:p>
    <w:p w:rsidR="00C53982" w:rsidRDefault="00C53982" w:rsidP="00C539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Default="00C53982" w:rsidP="00C539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74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53982" w:rsidRDefault="00C53982" w:rsidP="00C539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74C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 проведению Всероссийской переписи населения 2020 года </w:t>
      </w:r>
    </w:p>
    <w:p w:rsidR="00C53982" w:rsidRPr="0079274C" w:rsidRDefault="00C53982" w:rsidP="00C5398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74C">
        <w:rPr>
          <w:rFonts w:ascii="Times New Roman" w:eastAsia="Times New Roman" w:hAnsi="Times New Roman" w:cs="Times New Roman"/>
          <w:sz w:val="28"/>
          <w:szCs w:val="28"/>
        </w:rPr>
        <w:t>на территории Талдомского городского округа Московской области</w:t>
      </w:r>
    </w:p>
    <w:p w:rsidR="00C53982" w:rsidRPr="0079274C" w:rsidRDefault="00C53982" w:rsidP="00C53982">
      <w:pPr>
        <w:autoSpaceDE w:val="0"/>
        <w:autoSpaceDN w:val="0"/>
        <w:adjustRightInd w:val="0"/>
        <w:spacing w:line="23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1. Комиссия по</w:t>
      </w:r>
      <w:r w:rsidRPr="0079274C">
        <w:rPr>
          <w:rFonts w:ascii="Times New Roman" w:eastAsia="Times New Roman" w:hAnsi="Times New Roman" w:cs="Times New Roman"/>
          <w:sz w:val="28"/>
          <w:szCs w:val="28"/>
        </w:rPr>
        <w:t xml:space="preserve">  проведению</w:t>
      </w:r>
      <w:r w:rsidRPr="0079274C">
        <w:rPr>
          <w:rFonts w:ascii="Times New Roman" w:hAnsi="Times New Roman" w:cs="Times New Roman"/>
          <w:sz w:val="28"/>
          <w:szCs w:val="28"/>
        </w:rPr>
        <w:t xml:space="preserve">  Всероссийской переписи населения 2020 года на территории Талдомского городского округа Московской области (далее – Комиссия) образована для  оказания содействия  территориальному органу Федеральной службы государственной статистики  по Московской области  в  подготовке и проведении Всероссийской переписи населения 2020 года на территории Талдомского городского округа Московской области.</w:t>
      </w:r>
    </w:p>
    <w:p w:rsidR="00C53982" w:rsidRPr="0079274C" w:rsidRDefault="00C53982" w:rsidP="00C5398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9274C">
        <w:rPr>
          <w:rFonts w:ascii="Times New Roman" w:hAnsi="Times New Roman" w:cs="Times New Roman"/>
          <w:sz w:val="28"/>
          <w:szCs w:val="28"/>
        </w:rPr>
        <w:t>,  нормативными правовыми актами Московской области, Уставом Талдомского городского округа Московской области, нормативными правовыми актами Талдомского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74C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1) обеспечение согласованных действий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Талдомского городского округа Московской области </w:t>
      </w:r>
      <w:r w:rsidRPr="0079274C">
        <w:rPr>
          <w:rFonts w:ascii="Times New Roman" w:hAnsi="Times New Roman" w:cs="Times New Roman"/>
          <w:sz w:val="28"/>
          <w:szCs w:val="28"/>
        </w:rPr>
        <w:br/>
        <w:t xml:space="preserve">в подготовке и проведении Всероссийской переписи населения 2020 года </w:t>
      </w:r>
      <w:r w:rsidRPr="0079274C">
        <w:rPr>
          <w:rFonts w:ascii="Times New Roman" w:hAnsi="Times New Roman" w:cs="Times New Roman"/>
          <w:sz w:val="28"/>
          <w:szCs w:val="28"/>
        </w:rPr>
        <w:br/>
        <w:t>на территории Талдомского городского округа 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2) оперативное решение вопросов, связанных с подготовкой и проведением Всероссийской переписи населения 2020 года на территории  Талдомского городского округа Московской области.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1) осуществляет </w:t>
      </w:r>
      <w:proofErr w:type="gramStart"/>
      <w:r w:rsidRPr="00792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74C">
        <w:rPr>
          <w:rFonts w:ascii="Times New Roman" w:hAnsi="Times New Roman" w:cs="Times New Roman"/>
          <w:sz w:val="28"/>
          <w:szCs w:val="28"/>
        </w:rPr>
        <w:t xml:space="preserve"> ходом подготовки и проведения Всероссийской переписи населения 2020 года на территории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2) рассматривает вопрос о готовности к Всероссийской переписи населения 2020 года на территории Талдомского городского округа </w:t>
      </w:r>
      <w:r w:rsidRPr="0079274C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области; 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3) согласовывает организационный план проведения Всероссийской переписи населения 2020 года на территории Талдомского городского округа Московской области; 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4) обеспечивает предоставление Территориальному органу Федеральной службы государственной статистики по Московской области необходимых сведений и материалов для подготовки и проведения Всероссийской переписи населения 2020 года: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74C">
        <w:rPr>
          <w:rFonts w:ascii="Times New Roman" w:hAnsi="Times New Roman" w:cs="Times New Roman"/>
          <w:sz w:val="28"/>
          <w:szCs w:val="28"/>
        </w:rPr>
        <w:t>результаты проверок наличия и состояния указателей с наименованиями улиц, номерами домов, квартир и иных информационных вывесок;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274C">
        <w:rPr>
          <w:rFonts w:ascii="Times New Roman" w:hAnsi="Times New Roman" w:cs="Times New Roman"/>
          <w:sz w:val="28"/>
          <w:szCs w:val="28"/>
        </w:rPr>
        <w:t>результаты анализа соответствия информации на указателях сведениям, содержащимся в муниципальных правовых актах о присвоении адресов объектам адресации, изменении, аннулировании адресов, присвоении наименований элементам улично-дорожной</w:t>
      </w:r>
      <w:r w:rsidRPr="0079274C">
        <w:rPr>
          <w:rFonts w:ascii="Times New Roman" w:hAnsi="Times New Roman" w:cs="Times New Roman"/>
          <w:sz w:val="28"/>
          <w:szCs w:val="28"/>
        </w:rPr>
        <w:tab/>
        <w:t xml:space="preserve"> сети (за исключением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изменении, аннулировании таких наименований, а также сведениям об адресах, размещенным в государственном адресном реестре;</w:t>
      </w:r>
      <w:proofErr w:type="gramEnd"/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4) рассматривает предложения по вопросам: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- привлечения организаций различных организационно-правовых форм </w:t>
      </w:r>
      <w:r w:rsidRPr="0079274C">
        <w:rPr>
          <w:rFonts w:ascii="Times New Roman" w:hAnsi="Times New Roman" w:cs="Times New Roman"/>
          <w:sz w:val="28"/>
          <w:szCs w:val="28"/>
        </w:rPr>
        <w:br/>
        <w:t>к работе по подготовке и проведению Всероссийской переписи населения 2020 года на территории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привлечения граждан, к сбору сведений о населении, а также обработке сведений о населении на территории 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оказания содействия в обеспечении актуальным картографическим материалом, необходимым для проведения Всероссийской переписи населения 2020 года на территории 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- привлечения многофункционального центра предоставления государственных и муниципальных услуг с целью использования его ресурсов </w:t>
      </w:r>
      <w:r w:rsidRPr="0079274C">
        <w:rPr>
          <w:rFonts w:ascii="Times New Roman" w:hAnsi="Times New Roman" w:cs="Times New Roman"/>
          <w:sz w:val="28"/>
          <w:szCs w:val="28"/>
        </w:rPr>
        <w:br/>
        <w:t xml:space="preserve">и помещений для проведения работ по проведению Всероссийской переписи населения 2020 года на территории Талдомского городского округа Московской области, в том числе предоставление доступа на Единый портал государственных и муниципальных услуг (функций) для участия в </w:t>
      </w:r>
      <w:proofErr w:type="spellStart"/>
      <w:proofErr w:type="gramStart"/>
      <w:r w:rsidRPr="0079274C">
        <w:rPr>
          <w:rFonts w:ascii="Times New Roman" w:hAnsi="Times New Roman" w:cs="Times New Roman"/>
          <w:sz w:val="28"/>
          <w:szCs w:val="28"/>
        </w:rPr>
        <w:t>Интернет-переписи</w:t>
      </w:r>
      <w:proofErr w:type="spellEnd"/>
      <w:proofErr w:type="gramEnd"/>
      <w:r w:rsidRPr="0079274C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организации обеспечения безопасности лиц, осуществляющих сбор сведений о населении на территории Талдомского городского округа Московской области, сохранности переписных листов и иных документов ВПН-2020;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lastRenderedPageBreak/>
        <w:t>- 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другие территории;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выделения специально оборудованных мест для размещения печатных агитационных материалов, касающихся Всероссийской переписи населения 2020 года на территории Талдомского городского округа 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- организации проведения информационно-разъяснительной работы </w:t>
      </w:r>
      <w:r w:rsidRPr="0079274C">
        <w:rPr>
          <w:rFonts w:ascii="Times New Roman" w:hAnsi="Times New Roman" w:cs="Times New Roman"/>
          <w:sz w:val="28"/>
          <w:szCs w:val="28"/>
        </w:rPr>
        <w:br/>
        <w:t>на территории 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привлечения сотрудников  администрации  Талдомского городского округа 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274C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учреждений  к участию в переписи населения на Едином портале государственных и муниципальных услуг (функций) в информационно-телекоммуникационной сети Интернет; 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37"/>
        <w:rPr>
          <w:sz w:val="28"/>
          <w:szCs w:val="28"/>
        </w:rPr>
      </w:pPr>
      <w:proofErr w:type="gramStart"/>
      <w:r w:rsidRPr="0079274C">
        <w:rPr>
          <w:sz w:val="28"/>
          <w:szCs w:val="28"/>
        </w:rPr>
        <w:t>- представления в установленном законодательством Российской Федерации порядке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строение, а также данные о количестве жилых помещений и численности лиц, проживающих и зарегистрированных в жилых помещениях по месту жительства или пребывания</w:t>
      </w:r>
      <w:r>
        <w:rPr>
          <w:sz w:val="28"/>
          <w:szCs w:val="28"/>
        </w:rPr>
        <w:t xml:space="preserve"> </w:t>
      </w:r>
      <w:r w:rsidRPr="0079274C">
        <w:rPr>
          <w:sz w:val="28"/>
          <w:szCs w:val="28"/>
        </w:rPr>
        <w:t>для актуализации списков</w:t>
      </w:r>
      <w:proofErr w:type="gramEnd"/>
      <w:r w:rsidRPr="0079274C">
        <w:rPr>
          <w:sz w:val="28"/>
          <w:szCs w:val="28"/>
        </w:rPr>
        <w:t xml:space="preserve"> адресов и составления организационных планов;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3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9274C">
        <w:rPr>
          <w:sz w:val="28"/>
          <w:szCs w:val="28"/>
        </w:rPr>
        <w:t>предоставления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осуществляющий регистрационный учет граждан Российской Федерации по месту пребывания      и месту жительства в пределах Российской Федерации, жилищными, жилищно-эксплуатационными органами, управляющими</w:t>
      </w:r>
      <w:proofErr w:type="gramEnd"/>
      <w:r w:rsidRPr="0079274C">
        <w:rPr>
          <w:sz w:val="28"/>
          <w:szCs w:val="28"/>
        </w:rPr>
        <w:t xml:space="preserve"> организациями и компаниями, товариществами собственников жилья, органами управления жилищными 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- организации поощрения физических и юридических лиц, принимавших активное участие в подготовке и проведении Всероссийской переписи населения 2020 года на территории Талдомского городского округа Московской области.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1) заслушивать на своих заседаниях информацию представителей </w:t>
      </w:r>
      <w:r w:rsidRPr="0079274C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Талдомского городского округа Московской области о ходе подготовки и проведения Всероссийской переписи населения 2020 года на территории Талдомского городского округа 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2) направлять в территориальные органы федеральных органов исполнительной власти по Московской области, исполнительные органы государственной власти Московской области и администрацию Талдомского городского округа  Московской области рекомендации по вопросам подготовки и проведения Всероссийской переписи населения 2020 года на территории  Талдомского городского округа Московской области;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74C">
        <w:rPr>
          <w:rFonts w:ascii="Times New Roman" w:hAnsi="Times New Roman" w:cs="Times New Roman"/>
          <w:sz w:val="28"/>
          <w:szCs w:val="28"/>
        </w:rPr>
        <w:t>3) приглашать на заседания Комиссии и привлекать в установленном законодательством Российской Федерации и законодательством Московской области порядке к работе Комиссии представителей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 администрации Талдомского городского округа  Московской области, представителей научных, общественных объединений и религиозных организаций, а также средств массовой информации;</w:t>
      </w:r>
      <w:proofErr w:type="gramEnd"/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4) создавать рабочие группы для проработки предложений по вопросам, связанным с решением возложенных на Комиссию задач.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6. Комиссия формируется на представительной основе.</w:t>
      </w:r>
    </w:p>
    <w:p w:rsidR="00C53982" w:rsidRPr="0079274C" w:rsidRDefault="00C53982" w:rsidP="00C5398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>1) Комиссия состоит из председателя Комиссии, двух заместителей председателя Комиссии, секретаря Комиссии, членов Комиссии.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09"/>
        <w:rPr>
          <w:sz w:val="28"/>
          <w:szCs w:val="28"/>
        </w:rPr>
      </w:pPr>
      <w:r w:rsidRPr="0079274C">
        <w:rPr>
          <w:sz w:val="28"/>
          <w:szCs w:val="28"/>
        </w:rPr>
        <w:t>2) Комиссию возглавляет председатель, в отсутствие председателя его полномочия исполняет один из заместителей председателя, по указанию председателя Комиссии.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09"/>
        <w:rPr>
          <w:sz w:val="28"/>
          <w:szCs w:val="28"/>
        </w:rPr>
      </w:pPr>
      <w:r w:rsidRPr="0079274C">
        <w:rPr>
          <w:sz w:val="28"/>
          <w:szCs w:val="28"/>
        </w:rPr>
        <w:t>3) Одним из членов Комиссии является представитель территориального органа Федеральной службы государственной статистики по Московской области.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74C">
        <w:rPr>
          <w:rFonts w:ascii="Times New Roman" w:hAnsi="Times New Roman" w:cs="Times New Roman"/>
          <w:sz w:val="28"/>
          <w:szCs w:val="28"/>
        </w:rPr>
        <w:t xml:space="preserve">4) в состав Комиссии включаются представители территориальных органов федеральных органов исполнительной власти по Московской области, исполнительных органов государственной власти Московской области и администрации  Талдомского городского округа Московской области. 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09"/>
        <w:rPr>
          <w:sz w:val="28"/>
          <w:szCs w:val="28"/>
        </w:rPr>
      </w:pPr>
      <w:r w:rsidRPr="0079274C">
        <w:rPr>
          <w:sz w:val="28"/>
          <w:szCs w:val="28"/>
        </w:rPr>
        <w:t xml:space="preserve">5) Персональный состав Комиссии утверждается </w:t>
      </w:r>
      <w:r>
        <w:rPr>
          <w:sz w:val="28"/>
          <w:szCs w:val="28"/>
        </w:rPr>
        <w:t xml:space="preserve">Главой </w:t>
      </w:r>
      <w:r w:rsidRPr="0079274C">
        <w:rPr>
          <w:sz w:val="28"/>
          <w:szCs w:val="28"/>
        </w:rPr>
        <w:t>Талдомского городского округа Московской области.</w:t>
      </w:r>
    </w:p>
    <w:p w:rsidR="00C53982" w:rsidRPr="0079274C" w:rsidRDefault="00C53982" w:rsidP="00C53982">
      <w:pPr>
        <w:pStyle w:val="70"/>
        <w:shd w:val="clear" w:color="auto" w:fill="auto"/>
        <w:tabs>
          <w:tab w:val="left" w:pos="1436"/>
        </w:tabs>
        <w:spacing w:line="240" w:lineRule="auto"/>
        <w:ind w:firstLine="709"/>
        <w:rPr>
          <w:sz w:val="28"/>
          <w:szCs w:val="28"/>
        </w:rPr>
      </w:pPr>
      <w:r w:rsidRPr="0079274C">
        <w:rPr>
          <w:sz w:val="28"/>
          <w:szCs w:val="28"/>
        </w:rPr>
        <w:t>6) На заседании Комиссии могут присутствовать представители других государственных органов, научных, общественных объединений   и религиозных организаций, средств массовой информации.</w:t>
      </w:r>
    </w:p>
    <w:p w:rsidR="00C53982" w:rsidRPr="0079274C" w:rsidRDefault="00C53982" w:rsidP="00C539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lastRenderedPageBreak/>
        <w:t>7. Председатель Комиссии: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1) утверждает план работы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2) руководит деятельностью Комиссии, председательствует на заседаниях Комиссии, распределяет обязанности между членами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3) определяет порядок рассмотрения вопросов на заседании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4)Определяет место и время проведения заседаний Комиссии, утверждает повестку дня заседаний;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5) вносит предложения об изменении состава Комиссии.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rPr>
          <w:szCs w:val="28"/>
        </w:rPr>
      </w:pPr>
      <w:r w:rsidRPr="0079274C">
        <w:rPr>
          <w:szCs w:val="28"/>
        </w:rPr>
        <w:t>6) осуществляет иные полномочия в целях реализации основных задач и функций Комиссии</w:t>
      </w:r>
      <w:r w:rsidRPr="0079274C">
        <w:rPr>
          <w:szCs w:val="28"/>
        </w:rPr>
        <w:br/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8. Секретарь Комиссии: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1) обеспечивает подготовку материалов к заседанию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2) информирует членов Комиссии о дате, времени и месте проведения заседания Комиссии, повестке дня заседания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3) ведет протокол заседания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4) представляет протоколы заседаний Комиссии на подписание председателю Комиссии;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5) по решению Комиссии направляет заинтересованным должностным лицам протокол заседания Комиссии.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9. Заседания Комиссии проводятся по мере необходимости, но не реже одного раза в квартал в соответствии с ежегодными планами работы, в 3 квартале 2020 г –</w:t>
      </w:r>
      <w:r>
        <w:rPr>
          <w:szCs w:val="28"/>
        </w:rPr>
        <w:t xml:space="preserve"> </w:t>
      </w:r>
      <w:r w:rsidRPr="0079274C">
        <w:rPr>
          <w:szCs w:val="28"/>
        </w:rPr>
        <w:t>не реже 1 раза в месяц.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10. Заседания Комиссии считаются правомочными в случае присутствия на них не менее половины от общего числа ее членов.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11. Член Комиссии в случае невозможности его участия в заседании Комиссии вправе направить в письменной форме в Комиссию свои предложения и замечания по существу рассматриваемых вопросов.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12. 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13. Решения Комиссии оформляются протоколами заседаний, которые подписываются председателем Комиссии или его заместителем</w:t>
      </w:r>
      <w:r>
        <w:rPr>
          <w:szCs w:val="28"/>
        </w:rPr>
        <w:t>,</w:t>
      </w:r>
      <w:r w:rsidRPr="0079274C">
        <w:rPr>
          <w:szCs w:val="28"/>
        </w:rPr>
        <w:t xml:space="preserve">  председательствующим на заседании Комиссии, секретарем. 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>14. По вопросам, требующим решения Главы Талдомского городского округа Московской области, Комиссия вносит в установленном порядке соответствующие предложения.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 xml:space="preserve">15. Решения, принятые Комиссией в пределах ее компетенции, являются обязательными для территориальных органов федеральных органов </w:t>
      </w:r>
      <w:r w:rsidRPr="0079274C">
        <w:rPr>
          <w:szCs w:val="28"/>
        </w:rPr>
        <w:lastRenderedPageBreak/>
        <w:t>исполнительной власти по Московской области, органов исполнительной власти Московской области и администрации Талдомского городского округа   Московской области, представленных в Комиссии, а также для организаций, находящихся в их ведении</w:t>
      </w:r>
      <w:r>
        <w:rPr>
          <w:szCs w:val="28"/>
        </w:rPr>
        <w:t>.</w:t>
      </w:r>
    </w:p>
    <w:p w:rsidR="00C53982" w:rsidRPr="0079274C" w:rsidRDefault="00C53982" w:rsidP="00C53982">
      <w:pPr>
        <w:pStyle w:val="ConsPlusNormal"/>
        <w:spacing w:line="276" w:lineRule="auto"/>
        <w:ind w:firstLine="709"/>
        <w:jc w:val="both"/>
        <w:rPr>
          <w:szCs w:val="28"/>
        </w:rPr>
      </w:pPr>
      <w:r w:rsidRPr="0079274C">
        <w:rPr>
          <w:szCs w:val="28"/>
        </w:rPr>
        <w:t xml:space="preserve">16. 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Московской области совместно с администрацией Талдомского городского округа Московской области. </w:t>
      </w: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C53982" w:rsidRDefault="00C53982" w:rsidP="00C53982">
      <w:pPr>
        <w:pStyle w:val="3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sectPr w:rsidR="00C53982" w:rsidSect="009359F0">
      <w:pgSz w:w="11909" w:h="16838"/>
      <w:pgMar w:top="709" w:right="852" w:bottom="993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AC9"/>
    <w:multiLevelType w:val="multilevel"/>
    <w:tmpl w:val="81CE5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82"/>
    <w:rsid w:val="00C53982"/>
    <w:rsid w:val="00D6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398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C53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53982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C539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5398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982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">
    <w:name w:val="Основной текст2"/>
    <w:basedOn w:val="a"/>
    <w:link w:val="a3"/>
    <w:rsid w:val="00C53982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C5398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C5398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C53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2378</Words>
  <Characters>13560</Characters>
  <Application>Microsoft Office Word</Application>
  <DocSecurity>0</DocSecurity>
  <Lines>113</Lines>
  <Paragraphs>31</Paragraphs>
  <ScaleCrop>false</ScaleCrop>
  <Company>KomitEcon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2020-01-23T14:08:00Z</dcterms:created>
  <dcterms:modified xsi:type="dcterms:W3CDTF">2020-01-23T14:11:00Z</dcterms:modified>
</cp:coreProperties>
</file>